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09" w:rsidRDefault="00872F09" w:rsidP="00872F09">
      <w:pPr>
        <w:spacing w:after="0"/>
      </w:pPr>
    </w:p>
    <w:p w:rsidR="00872F09" w:rsidRDefault="00872F09" w:rsidP="00872F09">
      <w:pPr>
        <w:spacing w:after="0"/>
      </w:pPr>
    </w:p>
    <w:p w:rsidR="00872F09" w:rsidRDefault="000A78F9" w:rsidP="00872F09">
      <w:pPr>
        <w:spacing w:after="0"/>
      </w:pPr>
      <w:r>
        <w:t>“</w:t>
      </w:r>
      <w:r w:rsidR="00872F09">
        <w:t>Three levels</w:t>
      </w:r>
      <w:r>
        <w:t>”</w:t>
      </w:r>
      <w:r w:rsidR="00872F09">
        <w:t xml:space="preserve"> of Audubon</w:t>
      </w:r>
    </w:p>
    <w:p w:rsidR="00040EC6" w:rsidRDefault="00040EC6" w:rsidP="00872F09">
      <w:pPr>
        <w:spacing w:after="0"/>
      </w:pPr>
    </w:p>
    <w:p w:rsidR="00040EC6" w:rsidRDefault="00040EC6" w:rsidP="00872F09">
      <w:pPr>
        <w:spacing w:after="0"/>
      </w:pPr>
      <w:r>
        <w:t xml:space="preserve">David </w:t>
      </w:r>
      <w:proofErr w:type="spellStart"/>
      <w:r>
        <w:t>Cronenwett</w:t>
      </w:r>
      <w:proofErr w:type="spellEnd"/>
      <w:r w:rsidR="00872F09">
        <w:t xml:space="preserve"> </w:t>
      </w:r>
    </w:p>
    <w:p w:rsidR="00872F09" w:rsidRDefault="00872F09" w:rsidP="00872F09">
      <w:pPr>
        <w:spacing w:after="0"/>
      </w:pPr>
      <w:r>
        <w:t>Development Specialist with Montana Audubon</w:t>
      </w:r>
    </w:p>
    <w:p w:rsidR="00872F09" w:rsidRDefault="00872F09" w:rsidP="00872F09">
      <w:pPr>
        <w:spacing w:after="0"/>
      </w:pPr>
    </w:p>
    <w:p w:rsidR="00872F09" w:rsidRDefault="00872F09" w:rsidP="00872F09">
      <w:pPr>
        <w:spacing w:after="0"/>
      </w:pPr>
    </w:p>
    <w:p w:rsidR="00040EC6" w:rsidRDefault="008B3FF2" w:rsidP="00872F09">
      <w:pPr>
        <w:spacing w:after="0"/>
      </w:pPr>
      <w:r>
        <w:t xml:space="preserve">When I tell people I work for Montana Audubon, I often get a response like, “That’s great, </w:t>
      </w:r>
      <w:proofErr w:type="gramStart"/>
      <w:r>
        <w:t>I’m</w:t>
      </w:r>
      <w:proofErr w:type="gramEnd"/>
      <w:r>
        <w:t xml:space="preserve"> a member of the Audubon Society.”</w:t>
      </w:r>
      <w:r w:rsidR="00EE7996">
        <w:t xml:space="preserve"> </w:t>
      </w:r>
      <w:r>
        <w:t xml:space="preserve">I </w:t>
      </w:r>
      <w:r w:rsidR="00EE7996">
        <w:t xml:space="preserve">then </w:t>
      </w:r>
      <w:r>
        <w:t xml:space="preserve">ask if they are </w:t>
      </w:r>
      <w:r w:rsidR="00E53865">
        <w:t xml:space="preserve">also </w:t>
      </w:r>
      <w:r>
        <w:t xml:space="preserve">a member of </w:t>
      </w:r>
      <w:r w:rsidRPr="008B3FF2">
        <w:rPr>
          <w:i/>
        </w:rPr>
        <w:t>Montana Audubon</w:t>
      </w:r>
      <w:r>
        <w:t xml:space="preserve">, </w:t>
      </w:r>
      <w:r w:rsidR="00EE7996">
        <w:t xml:space="preserve">and </w:t>
      </w:r>
      <w:r w:rsidR="0044244E">
        <w:t>they</w:t>
      </w:r>
      <w:r>
        <w:t xml:space="preserve"> come back with</w:t>
      </w:r>
      <w:r w:rsidR="00EE7996">
        <w:t xml:space="preserve"> a quizzical</w:t>
      </w:r>
      <w:r>
        <w:t>, “Isn’t that the same thing?” There is sometimes</w:t>
      </w:r>
      <w:r w:rsidR="00EE7996">
        <w:t xml:space="preserve"> confusion when</w:t>
      </w:r>
      <w:r>
        <w:t xml:space="preserve"> the word “Audubon” is used in an organization’s</w:t>
      </w:r>
      <w:r w:rsidR="00EE7996">
        <w:t xml:space="preserve"> name so with this in mind, I’d like to take a moment to</w:t>
      </w:r>
      <w:r>
        <w:t xml:space="preserve"> explain the “thre</w:t>
      </w:r>
      <w:r w:rsidR="0044244E">
        <w:t>e levels” of Audubon</w:t>
      </w:r>
      <w:r w:rsidR="00766F1D">
        <w:t>.</w:t>
      </w:r>
    </w:p>
    <w:p w:rsidR="008B3FF2" w:rsidRDefault="008B3FF2" w:rsidP="00872F09">
      <w:pPr>
        <w:spacing w:after="0"/>
      </w:pPr>
    </w:p>
    <w:p w:rsidR="008B3FF2" w:rsidRDefault="008B3FF2" w:rsidP="00872F09">
      <w:pPr>
        <w:spacing w:after="0"/>
      </w:pPr>
      <w:r>
        <w:t xml:space="preserve">In 1976, the local National Audubon chapters in Montana came together </w:t>
      </w:r>
      <w:r w:rsidR="00A7280E">
        <w:t>to establish an independent organization that could deal directly with</w:t>
      </w:r>
      <w:r w:rsidR="00766F1D">
        <w:t xml:space="preserve"> important conservation issues across</w:t>
      </w:r>
      <w:r w:rsidR="00A7280E">
        <w:t xml:space="preserve"> the state. Perhaps this was done because of Montana’s physical remoteness </w:t>
      </w:r>
      <w:r w:rsidR="00E53865">
        <w:t>and cultural distance</w:t>
      </w:r>
      <w:r w:rsidR="00A7280E">
        <w:t xml:space="preserve"> from the National </w:t>
      </w:r>
      <w:r w:rsidR="00EE7996">
        <w:t xml:space="preserve">Audubon </w:t>
      </w:r>
      <w:r w:rsidR="00A7280E">
        <w:t>office</w:t>
      </w:r>
      <w:r w:rsidR="004244C9">
        <w:t xml:space="preserve"> in New York City</w:t>
      </w:r>
      <w:r w:rsidR="00766F1D">
        <w:t>. At the time, chapter leaders</w:t>
      </w:r>
      <w:r w:rsidR="00A7280E">
        <w:t xml:space="preserve"> were especially interested i</w:t>
      </w:r>
      <w:r w:rsidR="00E53865">
        <w:t>n a</w:t>
      </w:r>
      <w:r w:rsidR="00A7280E">
        <w:t xml:space="preserve">ffecting policy change by lobbying the Montana Legislature. </w:t>
      </w:r>
      <w:r w:rsidR="0094011B">
        <w:t xml:space="preserve">Thus, Montana Audubon, an independent entity from both National Audubon and </w:t>
      </w:r>
      <w:r w:rsidR="00E53865">
        <w:t xml:space="preserve">its </w:t>
      </w:r>
      <w:r w:rsidR="0094011B">
        <w:t>local chapters, was born.</w:t>
      </w:r>
    </w:p>
    <w:p w:rsidR="0094011B" w:rsidRDefault="0094011B" w:rsidP="00872F09">
      <w:pPr>
        <w:spacing w:after="0"/>
      </w:pPr>
    </w:p>
    <w:p w:rsidR="00E649F9" w:rsidRDefault="0094011B" w:rsidP="00872F09">
      <w:pPr>
        <w:spacing w:after="0"/>
      </w:pPr>
      <w:r>
        <w:t>While each “Audubon”</w:t>
      </w:r>
      <w:r w:rsidR="001244C9">
        <w:t xml:space="preserve"> shares nearly </w:t>
      </w:r>
      <w:r>
        <w:t>identical mission statements, they</w:t>
      </w:r>
      <w:r w:rsidR="00617A8A">
        <w:t xml:space="preserve"> play different roles</w:t>
      </w:r>
      <w:r w:rsidR="00E649F9">
        <w:t xml:space="preserve"> on the broader conservation stage</w:t>
      </w:r>
      <w:r w:rsidR="004244C9">
        <w:t>. National Audubon</w:t>
      </w:r>
      <w:r w:rsidR="00700976">
        <w:t xml:space="preserve"> frequently deals with issues</w:t>
      </w:r>
      <w:r w:rsidR="00E649F9">
        <w:t xml:space="preserve"> on</w:t>
      </w:r>
      <w:r w:rsidR="00617A8A">
        <w:t xml:space="preserve"> a continental, even global scale</w:t>
      </w:r>
      <w:r w:rsidR="00E649F9">
        <w:t xml:space="preserve"> such as climate change and long-distance flyways</w:t>
      </w:r>
      <w:r w:rsidR="00617A8A">
        <w:t xml:space="preserve">. </w:t>
      </w:r>
      <w:r w:rsidR="00E649F9">
        <w:t>They also carry the heavy political clout</w:t>
      </w:r>
      <w:r w:rsidR="00700976">
        <w:t xml:space="preserve"> </w:t>
      </w:r>
      <w:r w:rsidR="00E649F9">
        <w:t xml:space="preserve">one would expect from a big, century-old organization. </w:t>
      </w:r>
    </w:p>
    <w:p w:rsidR="00E649F9" w:rsidRDefault="00E649F9" w:rsidP="00872F09">
      <w:pPr>
        <w:spacing w:after="0"/>
      </w:pPr>
      <w:bookmarkStart w:id="0" w:name="_GoBack"/>
      <w:bookmarkEnd w:id="0"/>
    </w:p>
    <w:p w:rsidR="0094011B" w:rsidRDefault="00E649F9" w:rsidP="00872F09">
      <w:pPr>
        <w:spacing w:after="0"/>
      </w:pPr>
      <w:r w:rsidRPr="00E649F9">
        <w:rPr>
          <w:i/>
        </w:rPr>
        <w:t>Local chapters</w:t>
      </w:r>
      <w:r>
        <w:t xml:space="preserve"> </w:t>
      </w:r>
      <w:r w:rsidR="00700976">
        <w:t>of National Audubon</w:t>
      </w:r>
      <w:r w:rsidR="00766F1D" w:rsidRPr="00E90BD9">
        <w:t xml:space="preserve"> </w:t>
      </w:r>
      <w:r w:rsidR="00766F1D">
        <w:t>tend to engage in very-</w:t>
      </w:r>
      <w:r w:rsidR="00700976">
        <w:t>local</w:t>
      </w:r>
      <w:r w:rsidR="00766F1D">
        <w:t>ized</w:t>
      </w:r>
      <w:r w:rsidR="00700976">
        <w:t xml:space="preserve"> conservation projects as well as education and outreach efforts. Montana Audubon’s niche in the “Audubon family” is somewhere in the middle; through our conservation policy, bird science and education programs, we seek to protect the wildlife and landscape qualities that we all cherish about our magnificent state.</w:t>
      </w:r>
    </w:p>
    <w:p w:rsidR="00700976" w:rsidRDefault="00700976" w:rsidP="00872F09">
      <w:pPr>
        <w:spacing w:after="0"/>
      </w:pPr>
    </w:p>
    <w:p w:rsidR="00700976" w:rsidRDefault="00700976" w:rsidP="00872F09">
      <w:pPr>
        <w:spacing w:after="0"/>
      </w:pPr>
      <w:r>
        <w:t>In short, National Audubon, Montana Audubon and local chapters of National Audubon</w:t>
      </w:r>
      <w:r w:rsidR="00E2635B">
        <w:t xml:space="preserve"> while historically related,</w:t>
      </w:r>
      <w:r w:rsidR="004244C9">
        <w:t xml:space="preserve"> </w:t>
      </w:r>
      <w:r>
        <w:t>are</w:t>
      </w:r>
      <w:r w:rsidR="005361EB">
        <w:t xml:space="preserve"> each</w:t>
      </w:r>
      <w:r>
        <w:t xml:space="preserve"> </w:t>
      </w:r>
      <w:r w:rsidRPr="000A78F9">
        <w:rPr>
          <w:i/>
          <w:u w:val="single"/>
        </w:rPr>
        <w:t>independent nonprofit organizations</w:t>
      </w:r>
      <w:r w:rsidR="000A78F9">
        <w:t>. That said, we often work cooperatively</w:t>
      </w:r>
      <w:r w:rsidR="005361EB">
        <w:t>,</w:t>
      </w:r>
      <w:r w:rsidR="000A78F9">
        <w:t xml:space="preserve"> share</w:t>
      </w:r>
      <w:r w:rsidR="004244C9">
        <w:t xml:space="preserve"> </w:t>
      </w:r>
      <w:r w:rsidR="008A76A7">
        <w:t>data,</w:t>
      </w:r>
      <w:r w:rsidR="005361EB">
        <w:t xml:space="preserve"> information and </w:t>
      </w:r>
      <w:r w:rsidR="008A76A7">
        <w:t xml:space="preserve">occasionally </w:t>
      </w:r>
      <w:r w:rsidR="005361EB">
        <w:t xml:space="preserve">even </w:t>
      </w:r>
      <w:r w:rsidR="004244C9">
        <w:t xml:space="preserve">financial </w:t>
      </w:r>
      <w:r w:rsidR="00E2635B">
        <w:t>resources.</w:t>
      </w:r>
      <w:r w:rsidR="005361EB">
        <w:t xml:space="preserve"> Montana Audubon </w:t>
      </w:r>
      <w:r w:rsidR="000A78F9">
        <w:t>for example</w:t>
      </w:r>
      <w:r w:rsidR="000A78F9" w:rsidRPr="00E90BD9">
        <w:t xml:space="preserve">, </w:t>
      </w:r>
      <w:r w:rsidR="00EF6832" w:rsidRPr="00E90BD9">
        <w:t>in addition to other fundraising</w:t>
      </w:r>
      <w:r w:rsidR="00EF6832" w:rsidRPr="00EF6832">
        <w:rPr>
          <w:color w:val="C00000"/>
        </w:rPr>
        <w:t xml:space="preserve">, </w:t>
      </w:r>
      <w:r w:rsidR="005361EB">
        <w:t xml:space="preserve">receives a small percentage of membership dues from </w:t>
      </w:r>
      <w:r w:rsidR="008A76A7">
        <w:t>the</w:t>
      </w:r>
      <w:r w:rsidR="004244C9">
        <w:t xml:space="preserve"> chapters</w:t>
      </w:r>
      <w:r w:rsidR="00E232BA">
        <w:t xml:space="preserve"> on a</w:t>
      </w:r>
      <w:r w:rsidR="00E2635B">
        <w:t xml:space="preserve"> voluntary basis. It </w:t>
      </w:r>
      <w:r w:rsidR="008A76A7">
        <w:t>work</w:t>
      </w:r>
      <w:r w:rsidR="00E2635B">
        <w:t>s</w:t>
      </w:r>
      <w:r w:rsidR="008A76A7">
        <w:t xml:space="preserve"> in the other direction as well, with Montana Audubon contributing expertise and staff time to chapter-level projects.</w:t>
      </w:r>
    </w:p>
    <w:p w:rsidR="008A76A7" w:rsidRDefault="008A76A7" w:rsidP="00872F09">
      <w:pPr>
        <w:spacing w:after="0"/>
      </w:pPr>
    </w:p>
    <w:p w:rsidR="008A76A7" w:rsidRDefault="000A78F9" w:rsidP="00872F09">
      <w:pPr>
        <w:spacing w:after="0"/>
      </w:pPr>
      <w:r>
        <w:t xml:space="preserve">Though a bit confusing, all three “levels” of Audubon fill important niches in working toward the goal of bird and habitat conservation. If you have further questions about the work of Montana Audubon, please feel free to contact David </w:t>
      </w:r>
      <w:proofErr w:type="spellStart"/>
      <w:r>
        <w:t>Cronenwett</w:t>
      </w:r>
      <w:proofErr w:type="spellEnd"/>
      <w:r>
        <w:t xml:space="preserve"> at david@mtaudubon.org.</w:t>
      </w:r>
    </w:p>
    <w:sectPr w:rsidR="008A7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09"/>
    <w:rsid w:val="00040EC6"/>
    <w:rsid w:val="000A78F9"/>
    <w:rsid w:val="001244C9"/>
    <w:rsid w:val="001E29E6"/>
    <w:rsid w:val="00364D58"/>
    <w:rsid w:val="004244C9"/>
    <w:rsid w:val="0044244E"/>
    <w:rsid w:val="005361EB"/>
    <w:rsid w:val="00617A8A"/>
    <w:rsid w:val="006C33B0"/>
    <w:rsid w:val="00700976"/>
    <w:rsid w:val="00766F1D"/>
    <w:rsid w:val="00872F09"/>
    <w:rsid w:val="008A76A7"/>
    <w:rsid w:val="008B3FF2"/>
    <w:rsid w:val="00923095"/>
    <w:rsid w:val="0094011B"/>
    <w:rsid w:val="00A7280E"/>
    <w:rsid w:val="00C67952"/>
    <w:rsid w:val="00D548E8"/>
    <w:rsid w:val="00E232BA"/>
    <w:rsid w:val="00E2635B"/>
    <w:rsid w:val="00E53865"/>
    <w:rsid w:val="00E649F9"/>
    <w:rsid w:val="00E90BD9"/>
    <w:rsid w:val="00EE7996"/>
    <w:rsid w:val="00EF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E5483-B241-4218-AA43-4817D57B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5</cp:revision>
  <dcterms:created xsi:type="dcterms:W3CDTF">2015-11-17T16:31:00Z</dcterms:created>
  <dcterms:modified xsi:type="dcterms:W3CDTF">2015-12-02T22:34:00Z</dcterms:modified>
</cp:coreProperties>
</file>